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BC" w:rsidRDefault="00993796">
      <w:pPr>
        <w:tabs>
          <w:tab w:val="left" w:pos="3240"/>
        </w:tabs>
        <w:ind w:left="0" w:right="-3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Sample Shipping Form</w:t>
      </w:r>
    </w:p>
    <w:p w:rsidR="003A1C95" w:rsidRPr="00B826BC" w:rsidRDefault="0065709C">
      <w:pPr>
        <w:tabs>
          <w:tab w:val="left" w:pos="3240"/>
        </w:tabs>
        <w:ind w:left="0" w:right="-36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Pr="00B826BC">
        <w:rPr>
          <w:b/>
          <w:sz w:val="32"/>
          <w:szCs w:val="32"/>
        </w:rPr>
        <w:t>STOP</w:t>
      </w:r>
      <w:r w:rsidR="00B826BC">
        <w:rPr>
          <w:b/>
          <w:sz w:val="32"/>
          <w:szCs w:val="32"/>
        </w:rPr>
        <w:t>-CP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435"/>
        <w:gridCol w:w="3150"/>
        <w:gridCol w:w="1350"/>
        <w:gridCol w:w="3060"/>
      </w:tblGrid>
      <w:tr w:rsidR="0029441F" w:rsidTr="0029441F">
        <w:trPr>
          <w:cantSplit/>
        </w:trPr>
        <w:tc>
          <w:tcPr>
            <w:tcW w:w="473" w:type="dxa"/>
            <w:vMerge w:val="restart"/>
            <w:shd w:val="clear" w:color="auto" w:fill="FFFFFF"/>
            <w:textDirection w:val="tbRl"/>
            <w:vAlign w:val="center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Section 1</w:t>
            </w: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  <w:r>
              <w:rPr>
                <w:rFonts w:ascii="Helvetica" w:hAnsi="Helvetica"/>
                <w:b/>
                <w:sz w:val="18"/>
                <w:szCs w:val="18"/>
                <w:highlight w:val="yellow"/>
              </w:rPr>
              <w:t>Date: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1350" w:type="dxa"/>
          </w:tcPr>
          <w:p w:rsidR="0029441F" w:rsidRPr="0065709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18" w:right="-36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  <w:r w:rsidRPr="0065709C">
              <w:rPr>
                <w:rFonts w:ascii="Helvetica" w:hAnsi="Helvetica"/>
                <w:b/>
                <w:sz w:val="18"/>
                <w:szCs w:val="18"/>
                <w:highlight w:val="yellow"/>
              </w:rPr>
              <w:t>Site #</w:t>
            </w: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441F" w:rsidTr="0029441F">
        <w:trPr>
          <w:cantSplit/>
        </w:trPr>
        <w:tc>
          <w:tcPr>
            <w:tcW w:w="473" w:type="dxa"/>
            <w:vMerge/>
            <w:shd w:val="clear" w:color="auto" w:fill="FFFFFF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To: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Heather Rebuck</w:t>
            </w:r>
          </w:p>
        </w:tc>
        <w:tc>
          <w:tcPr>
            <w:tcW w:w="1350" w:type="dxa"/>
          </w:tcPr>
          <w:p w:rsidR="0029441F" w:rsidRPr="0065709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65709C">
              <w:rPr>
                <w:rFonts w:ascii="Helvetica" w:hAnsi="Helvetica"/>
                <w:b/>
                <w:sz w:val="18"/>
                <w:szCs w:val="18"/>
                <w:highlight w:val="yellow"/>
              </w:rPr>
              <w:t>From:</w:t>
            </w: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9441F" w:rsidTr="0029441F">
        <w:trPr>
          <w:cantSplit/>
        </w:trPr>
        <w:tc>
          <w:tcPr>
            <w:tcW w:w="473" w:type="dxa"/>
            <w:vMerge/>
            <w:shd w:val="clear" w:color="auto" w:fill="FFFFFF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Org: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University of Maryland</w:t>
            </w:r>
          </w:p>
        </w:tc>
        <w:tc>
          <w:tcPr>
            <w:tcW w:w="1350" w:type="dxa"/>
          </w:tcPr>
          <w:p w:rsidR="0029441F" w:rsidRPr="0065709C" w:rsidRDefault="000227E2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  <w:r>
              <w:rPr>
                <w:rFonts w:ascii="Helvetica" w:hAnsi="Helvetica"/>
                <w:b/>
                <w:sz w:val="18"/>
                <w:szCs w:val="18"/>
                <w:highlight w:val="yellow"/>
              </w:rPr>
              <w:t>Contact:</w:t>
            </w: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9441F" w:rsidTr="0029441F">
        <w:trPr>
          <w:cantSplit/>
          <w:trHeight w:val="282"/>
        </w:trPr>
        <w:tc>
          <w:tcPr>
            <w:tcW w:w="473" w:type="dxa"/>
            <w:vMerge/>
            <w:shd w:val="clear" w:color="auto" w:fill="FFFFFF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Address: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685 W. Baltimore St</w:t>
            </w:r>
          </w:p>
        </w:tc>
        <w:tc>
          <w:tcPr>
            <w:tcW w:w="1350" w:type="dxa"/>
          </w:tcPr>
          <w:p w:rsidR="0029441F" w:rsidRPr="0065709C" w:rsidRDefault="000227E2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0227E2">
              <w:rPr>
                <w:rFonts w:ascii="Helvetica" w:hAnsi="Helvetica"/>
                <w:b/>
                <w:sz w:val="18"/>
                <w:szCs w:val="18"/>
                <w:highlight w:val="yellow"/>
              </w:rPr>
              <w:t>E-mail:</w:t>
            </w: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9441F" w:rsidTr="0029441F">
        <w:trPr>
          <w:cantSplit/>
          <w:trHeight w:val="255"/>
        </w:trPr>
        <w:tc>
          <w:tcPr>
            <w:tcW w:w="473" w:type="dxa"/>
            <w:vMerge/>
            <w:shd w:val="clear" w:color="auto" w:fill="FFFFFF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Address: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MSTF RM 8-65</w:t>
            </w:r>
          </w:p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Baltimore, MD 21201</w:t>
            </w:r>
          </w:p>
        </w:tc>
        <w:tc>
          <w:tcPr>
            <w:tcW w:w="1350" w:type="dxa"/>
          </w:tcPr>
          <w:p w:rsidR="0029441F" w:rsidRPr="0065709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  <w:r w:rsidRPr="0065709C">
              <w:rPr>
                <w:rFonts w:ascii="Helvetica" w:hAnsi="Helvetica"/>
                <w:b/>
                <w:sz w:val="18"/>
                <w:szCs w:val="18"/>
                <w:highlight w:val="yellow"/>
              </w:rPr>
              <w:t>Address:</w:t>
            </w: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9441F" w:rsidTr="0029441F">
        <w:trPr>
          <w:cantSplit/>
          <w:trHeight w:val="255"/>
        </w:trPr>
        <w:tc>
          <w:tcPr>
            <w:tcW w:w="473" w:type="dxa"/>
            <w:vMerge/>
            <w:shd w:val="clear" w:color="auto" w:fill="FFFFFF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Fax: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410-706-4486</w:t>
            </w:r>
          </w:p>
        </w:tc>
        <w:tc>
          <w:tcPr>
            <w:tcW w:w="1350" w:type="dxa"/>
          </w:tcPr>
          <w:p w:rsidR="0029441F" w:rsidRPr="0065709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rPr>
                <w:rFonts w:ascii="Helvetica" w:hAnsi="Helvetic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9441F" w:rsidTr="0029441F">
        <w:trPr>
          <w:cantSplit/>
          <w:trHeight w:val="233"/>
        </w:trPr>
        <w:tc>
          <w:tcPr>
            <w:tcW w:w="473" w:type="dxa"/>
            <w:vMerge/>
            <w:shd w:val="clear" w:color="auto" w:fill="FFFFFF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-2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Tel:</w:t>
            </w:r>
          </w:p>
        </w:tc>
        <w:tc>
          <w:tcPr>
            <w:tcW w:w="3150" w:type="dxa"/>
          </w:tcPr>
          <w:p w:rsidR="0029441F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410-706-7734</w:t>
            </w:r>
          </w:p>
        </w:tc>
        <w:tc>
          <w:tcPr>
            <w:tcW w:w="1350" w:type="dxa"/>
          </w:tcPr>
          <w:p w:rsidR="0029441F" w:rsidRPr="0065709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0" w:right="-36"/>
              <w:rPr>
                <w:rFonts w:ascii="Helvetica" w:hAnsi="Helvetica"/>
                <w:sz w:val="18"/>
                <w:szCs w:val="18"/>
                <w:highlight w:val="yellow"/>
              </w:rPr>
            </w:pPr>
            <w:r w:rsidRPr="0065709C">
              <w:rPr>
                <w:rFonts w:ascii="Helvetica" w:hAnsi="Helvetica"/>
                <w:b/>
                <w:sz w:val="18"/>
                <w:szCs w:val="18"/>
                <w:highlight w:val="yellow"/>
              </w:rPr>
              <w:t>Tel:</w:t>
            </w:r>
          </w:p>
        </w:tc>
        <w:tc>
          <w:tcPr>
            <w:tcW w:w="3060" w:type="dxa"/>
          </w:tcPr>
          <w:p w:rsidR="0029441F" w:rsidRPr="00CB338C" w:rsidRDefault="0029441F" w:rsidP="0029441F">
            <w:pPr>
              <w:tabs>
                <w:tab w:val="left" w:pos="1440"/>
                <w:tab w:val="left" w:pos="6210"/>
                <w:tab w:val="left" w:pos="7560"/>
              </w:tabs>
              <w:spacing w:before="20" w:after="0"/>
              <w:ind w:left="72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3A1C95" w:rsidRPr="00536166" w:rsidRDefault="003A1C95">
      <w:pPr>
        <w:tabs>
          <w:tab w:val="left" w:pos="1260"/>
          <w:tab w:val="left" w:pos="5580"/>
          <w:tab w:val="left" w:pos="7380"/>
        </w:tabs>
        <w:spacing w:line="240" w:lineRule="exact"/>
        <w:ind w:left="0" w:right="-36"/>
        <w:outlineLvl w:val="0"/>
        <w:rPr>
          <w:rFonts w:ascii="Helvetica" w:hAnsi="Helvetica"/>
          <w:sz w:val="16"/>
          <w:szCs w:val="16"/>
        </w:rPr>
      </w:pPr>
    </w:p>
    <w:tbl>
      <w:tblPr>
        <w:tblpPr w:leftFromText="180" w:rightFromText="180" w:vertAnchor="text" w:tblpY="144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0"/>
        <w:gridCol w:w="1800"/>
      </w:tblGrid>
      <w:tr w:rsidR="003A1C95">
        <w:trPr>
          <w:cantSplit/>
          <w:trHeight w:val="528"/>
        </w:trPr>
        <w:tc>
          <w:tcPr>
            <w:tcW w:w="468" w:type="dxa"/>
            <w:vMerge w:val="restart"/>
            <w:shd w:val="clear" w:color="auto" w:fill="FFFFFF"/>
            <w:textDirection w:val="tbRl"/>
          </w:tcPr>
          <w:p w:rsidR="003A1C95" w:rsidRDefault="00993796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left="113" w:right="-36"/>
              <w:jc w:val="center"/>
              <w:outlineLvl w:val="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Section 2</w:t>
            </w:r>
          </w:p>
        </w:tc>
        <w:tc>
          <w:tcPr>
            <w:tcW w:w="9000" w:type="dxa"/>
            <w:gridSpan w:val="2"/>
          </w:tcPr>
          <w:p w:rsidR="003A1C95" w:rsidRDefault="00993796" w:rsidP="0065709C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left="-18" w:right="-36"/>
              <w:outlineLvl w:val="0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Intended use of samples: </w:t>
            </w:r>
            <w:r>
              <w:rPr>
                <w:rFonts w:ascii="Helvetica" w:hAnsi="Helvetica"/>
                <w:sz w:val="18"/>
                <w:szCs w:val="18"/>
              </w:rPr>
              <w:t xml:space="preserve">Samples will be used  for </w:t>
            </w:r>
            <w:r w:rsidR="0065709C">
              <w:rPr>
                <w:rFonts w:ascii="Helvetica" w:hAnsi="Helvetica"/>
                <w:sz w:val="18"/>
                <w:szCs w:val="18"/>
              </w:rPr>
              <w:t>the STOP study</w:t>
            </w:r>
          </w:p>
        </w:tc>
      </w:tr>
      <w:tr w:rsidR="003A1C95">
        <w:trPr>
          <w:cantSplit/>
          <w:trHeight w:val="575"/>
        </w:trPr>
        <w:tc>
          <w:tcPr>
            <w:tcW w:w="468" w:type="dxa"/>
            <w:vMerge/>
            <w:shd w:val="clear" w:color="auto" w:fill="FFFFFF"/>
          </w:tcPr>
          <w:p w:rsidR="003A1C95" w:rsidRDefault="003A1C95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right="-36"/>
              <w:outlineLvl w:val="0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7200" w:type="dxa"/>
          </w:tcPr>
          <w:p w:rsidR="0065709C" w:rsidRDefault="0065709C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left="0" w:right="-36"/>
              <w:outlineLvl w:val="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Sample boxes included in shipment:</w:t>
            </w:r>
          </w:p>
          <w:p w:rsidR="0065709C" w:rsidRDefault="0065709C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left="0" w:right="-36"/>
              <w:outlineLvl w:val="0"/>
              <w:rPr>
                <w:rFonts w:ascii="Helvetica" w:hAnsi="Helvetica"/>
                <w:sz w:val="18"/>
                <w:szCs w:val="18"/>
              </w:rPr>
            </w:pPr>
          </w:p>
          <w:p w:rsidR="003A1C95" w:rsidRDefault="0065709C" w:rsidP="000227E2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left="0" w:right="-36"/>
              <w:outlineLvl w:val="0"/>
              <w:rPr>
                <w:rFonts w:ascii="Helvetica" w:hAnsi="Helvetica"/>
                <w:sz w:val="18"/>
                <w:szCs w:val="18"/>
              </w:rPr>
            </w:pPr>
            <w:r w:rsidRPr="0065709C">
              <w:rPr>
                <w:rFonts w:ascii="Helvetica" w:hAnsi="Helvetica"/>
                <w:sz w:val="18"/>
                <w:szCs w:val="18"/>
                <w:highlight w:val="yellow"/>
              </w:rPr>
              <w:t xml:space="preserve">Box #  </w:t>
            </w:r>
            <w:r w:rsidR="00536166" w:rsidRPr="00CB338C">
              <w:rPr>
                <w:rFonts w:ascii="Helvetica" w:hAnsi="Helvetica"/>
                <w:b/>
                <w:sz w:val="24"/>
                <w:szCs w:val="24"/>
                <w:highlight w:val="yellow"/>
              </w:rPr>
              <w:t xml:space="preserve">1 </w:t>
            </w:r>
            <w:r w:rsidRPr="0065709C">
              <w:rPr>
                <w:rFonts w:ascii="Helvetica" w:hAnsi="Helvetica"/>
                <w:sz w:val="18"/>
                <w:szCs w:val="18"/>
                <w:highlight w:val="yellow"/>
              </w:rPr>
              <w:t xml:space="preserve">  to    Box #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93796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3A1C95" w:rsidRDefault="003A1C95">
            <w:pPr>
              <w:tabs>
                <w:tab w:val="left" w:pos="1260"/>
                <w:tab w:val="left" w:pos="5580"/>
                <w:tab w:val="left" w:pos="7380"/>
              </w:tabs>
              <w:spacing w:before="20" w:after="0"/>
              <w:ind w:left="-6" w:right="-36"/>
              <w:outlineLvl w:val="0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3A1C95" w:rsidRPr="00536166" w:rsidRDefault="003A1C95">
      <w:pPr>
        <w:spacing w:after="0"/>
        <w:ind w:left="0" w:right="-36"/>
        <w:rPr>
          <w:sz w:val="16"/>
          <w:szCs w:val="16"/>
        </w:rPr>
      </w:pPr>
    </w:p>
    <w:tbl>
      <w:tblPr>
        <w:tblW w:w="945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3A1C95">
        <w:tc>
          <w:tcPr>
            <w:tcW w:w="9450" w:type="dxa"/>
          </w:tcPr>
          <w:p w:rsidR="003A1C95" w:rsidRDefault="00993796">
            <w:pPr>
              <w:spacing w:after="0"/>
              <w:ind w:left="0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Shipping Form </w:t>
            </w:r>
            <w:r w:rsidR="0065709C">
              <w:rPr>
                <w:rFonts w:ascii="Helvetica" w:hAnsi="Helvetica"/>
                <w:b/>
                <w:sz w:val="18"/>
                <w:szCs w:val="18"/>
                <w:highlight w:val="yellow"/>
              </w:rPr>
              <w:t xml:space="preserve">FedEx </w:t>
            </w:r>
            <w:r>
              <w:rPr>
                <w:rFonts w:ascii="Helvetica" w:hAnsi="Helvetica"/>
                <w:b/>
                <w:sz w:val="18"/>
                <w:szCs w:val="18"/>
                <w:highlight w:val="yellow"/>
              </w:rPr>
              <w:t>Tracking #: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     </w:t>
            </w:r>
          </w:p>
          <w:p w:rsidR="003A1C95" w:rsidRDefault="003A1C95">
            <w:pPr>
              <w:spacing w:after="0"/>
              <w:ind w:left="0" w:right="-36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:rsidR="0065709C" w:rsidRDefault="0065709C">
      <w:pPr>
        <w:ind w:left="1080" w:right="-36" w:hanging="1170"/>
        <w:rPr>
          <w:rFonts w:ascii="Helvetica" w:hAnsi="Helvetica"/>
          <w:b/>
          <w:i/>
          <w:sz w:val="18"/>
          <w:szCs w:val="18"/>
        </w:rPr>
      </w:pPr>
    </w:p>
    <w:p w:rsidR="000227E2" w:rsidRDefault="00536166" w:rsidP="00233BC4">
      <w:pPr>
        <w:spacing w:before="20" w:after="0"/>
        <w:ind w:left="-3" w:right="-36"/>
        <w:jc w:val="center"/>
        <w:rPr>
          <w:rFonts w:ascii="Helvetica" w:hAnsi="Helvetica"/>
          <w:b/>
          <w:sz w:val="18"/>
          <w:szCs w:val="18"/>
          <w:u w:val="single"/>
        </w:rPr>
      </w:pPr>
      <w:r>
        <w:rPr>
          <w:rFonts w:ascii="Arial Black" w:hAnsi="Arial Black"/>
          <w:b/>
          <w:color w:val="FFFFFF" w:themeColor="background1"/>
          <w:sz w:val="18"/>
          <w:szCs w:val="18"/>
          <w:highlight w:val="black"/>
        </w:rPr>
        <w:t xml:space="preserve">UMB </w:t>
      </w:r>
      <w:r w:rsidR="000227E2">
        <w:rPr>
          <w:rFonts w:ascii="Arial Black" w:hAnsi="Arial Black"/>
          <w:b/>
          <w:color w:val="FFFFFF" w:themeColor="background1"/>
          <w:sz w:val="18"/>
          <w:szCs w:val="18"/>
          <w:highlight w:val="black"/>
        </w:rPr>
        <w:t>LAB USE     UMB LAB USE        UMB LAB USE           UM</w:t>
      </w:r>
      <w:r w:rsidR="00233BC4">
        <w:rPr>
          <w:rFonts w:ascii="Arial Black" w:hAnsi="Arial Black"/>
          <w:b/>
          <w:color w:val="FFFFFF" w:themeColor="background1"/>
          <w:sz w:val="18"/>
          <w:szCs w:val="18"/>
          <w:highlight w:val="black"/>
        </w:rPr>
        <w:t xml:space="preserve">B LAB USE         </w:t>
      </w:r>
      <w:proofErr w:type="gramStart"/>
      <w:r w:rsidR="00233BC4">
        <w:rPr>
          <w:rFonts w:ascii="Arial Black" w:hAnsi="Arial Black"/>
          <w:b/>
          <w:color w:val="FFFFFF" w:themeColor="background1"/>
          <w:sz w:val="18"/>
          <w:szCs w:val="18"/>
          <w:highlight w:val="black"/>
        </w:rPr>
        <w:t>UMB  LAB</w:t>
      </w:r>
      <w:proofErr w:type="gramEnd"/>
      <w:r w:rsidR="00233BC4">
        <w:rPr>
          <w:rFonts w:ascii="Arial Black" w:hAnsi="Arial Black"/>
          <w:b/>
          <w:color w:val="FFFFFF" w:themeColor="background1"/>
          <w:sz w:val="18"/>
          <w:szCs w:val="18"/>
          <w:highlight w:val="black"/>
        </w:rPr>
        <w:t xml:space="preserve"> USE</w:t>
      </w:r>
      <w:r w:rsidR="00233BC4" w:rsidRPr="00233BC4">
        <w:rPr>
          <w:rFonts w:ascii="Arial Black" w:hAnsi="Arial Black"/>
          <w:b/>
          <w:sz w:val="18"/>
          <w:szCs w:val="18"/>
          <w:highlight w:val="black"/>
        </w:rPr>
        <w:t>_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440"/>
        <w:gridCol w:w="2700"/>
      </w:tblGrid>
      <w:tr w:rsidR="003A1C95" w:rsidTr="000227E2">
        <w:trPr>
          <w:cantSplit/>
        </w:trPr>
        <w:tc>
          <w:tcPr>
            <w:tcW w:w="468" w:type="dxa"/>
            <w:vMerge w:val="restart"/>
            <w:tcBorders>
              <w:top w:val="double" w:sz="4" w:space="0" w:color="auto"/>
              <w:bottom w:val="nil"/>
            </w:tcBorders>
            <w:shd w:val="clear" w:color="auto" w:fill="FFFFFF"/>
            <w:textDirection w:val="tbRl"/>
          </w:tcPr>
          <w:p w:rsidR="003A1C95" w:rsidRDefault="00993796" w:rsidP="000227E2">
            <w:pPr>
              <w:spacing w:before="20" w:after="0"/>
              <w:ind w:left="0" w:right="-36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Section 3</w:t>
            </w:r>
          </w:p>
          <w:p w:rsidR="003A1C95" w:rsidRDefault="003A1C95">
            <w:pPr>
              <w:spacing w:before="20" w:after="0"/>
              <w:ind w:left="113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6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</w:tcPr>
          <w:p w:rsidR="003A1C95" w:rsidRDefault="00993796">
            <w:pPr>
              <w:spacing w:before="20" w:after="0"/>
              <w:ind w:left="0"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Yes</w:t>
            </w:r>
          </w:p>
        </w:tc>
        <w:tc>
          <w:tcPr>
            <w:tcW w:w="2700" w:type="dxa"/>
          </w:tcPr>
          <w:p w:rsidR="003A1C95" w:rsidRDefault="00993796">
            <w:pPr>
              <w:spacing w:before="20" w:after="0"/>
              <w:ind w:left="-3" w:right="-36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No</w:t>
            </w:r>
            <w:r>
              <w:rPr>
                <w:rFonts w:ascii="Helvetica" w:hAnsi="Helvetica"/>
                <w:sz w:val="18"/>
                <w:szCs w:val="18"/>
              </w:rPr>
              <w:t xml:space="preserve">  [</w:t>
            </w:r>
            <w:r>
              <w:rPr>
                <w:rFonts w:ascii="Helvetica" w:hAnsi="Helvetica"/>
                <w:sz w:val="16"/>
                <w:szCs w:val="16"/>
              </w:rPr>
              <w:t>If no, explain below]</w:t>
            </w:r>
          </w:p>
        </w:tc>
      </w:tr>
      <w:tr w:rsidR="003A1C95" w:rsidTr="000227E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60" w:type="dxa"/>
          </w:tcPr>
          <w:p w:rsidR="003A1C95" w:rsidRDefault="00993796">
            <w:pPr>
              <w:spacing w:before="20" w:after="0"/>
              <w:ind w:left="-14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Were the samples received on time?</w:t>
            </w:r>
          </w:p>
        </w:tc>
        <w:tc>
          <w:tcPr>
            <w:tcW w:w="144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A1C95" w:rsidTr="000227E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60" w:type="dxa"/>
          </w:tcPr>
          <w:p w:rsidR="003A1C95" w:rsidRDefault="00993796">
            <w:pPr>
              <w:spacing w:before="20" w:after="0"/>
              <w:ind w:left="-14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Were the samples received at appropriate temperatures?</w:t>
            </w:r>
          </w:p>
        </w:tc>
        <w:tc>
          <w:tcPr>
            <w:tcW w:w="144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A1C95" w:rsidTr="000227E2">
        <w:trPr>
          <w:cantSplit/>
          <w:trHeight w:val="242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60" w:type="dxa"/>
          </w:tcPr>
          <w:p w:rsidR="003A1C95" w:rsidRDefault="0065709C">
            <w:pPr>
              <w:spacing w:before="20" w:after="0"/>
              <w:ind w:left="-14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Was the shipment complete?</w:t>
            </w:r>
          </w:p>
        </w:tc>
        <w:tc>
          <w:tcPr>
            <w:tcW w:w="144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3A1C95" w:rsidTr="000227E2">
        <w:trPr>
          <w:cantSplit/>
          <w:trHeight w:val="242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A1C95" w:rsidRDefault="0065709C">
            <w:pPr>
              <w:spacing w:before="20" w:after="0"/>
              <w:ind w:left="-14" w:right="-36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Location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A1C95" w:rsidRDefault="00993796">
            <w:pPr>
              <w:spacing w:before="20" w:after="0"/>
              <w:ind w:left="0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Freezer No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A1C95" w:rsidRDefault="00993796">
            <w:pPr>
              <w:spacing w:before="20" w:after="0"/>
              <w:ind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Time</w:t>
            </w:r>
          </w:p>
        </w:tc>
      </w:tr>
      <w:tr w:rsidR="003A1C95" w:rsidTr="000227E2"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nil"/>
              <w:right w:val="nil"/>
            </w:tcBorders>
          </w:tcPr>
          <w:p w:rsidR="003A1C95" w:rsidRDefault="003A1C95">
            <w:pPr>
              <w:spacing w:before="20" w:after="0"/>
              <w:ind w:left="-14"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</w:tcBorders>
          </w:tcPr>
          <w:p w:rsidR="003A1C95" w:rsidRDefault="003A1C95">
            <w:pPr>
              <w:spacing w:before="20" w:after="0"/>
              <w:ind w:right="-36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5709C" w:rsidTr="000227E2">
        <w:trPr>
          <w:cantSplit/>
          <w:trHeight w:val="3069"/>
        </w:trPr>
        <w:tc>
          <w:tcPr>
            <w:tcW w:w="468" w:type="dxa"/>
            <w:tcBorders>
              <w:top w:val="nil"/>
            </w:tcBorders>
            <w:shd w:val="clear" w:color="auto" w:fill="FFFFFF"/>
            <w:textDirection w:val="tbRl"/>
          </w:tcPr>
          <w:p w:rsidR="0065709C" w:rsidRDefault="0065709C">
            <w:pPr>
              <w:spacing w:before="20" w:after="0"/>
              <w:ind w:left="0" w:right="-36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Section 4</w:t>
            </w:r>
          </w:p>
          <w:p w:rsidR="0065709C" w:rsidRDefault="0065709C">
            <w:pPr>
              <w:spacing w:before="20" w:after="0"/>
              <w:ind w:left="113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65709C" w:rsidRDefault="0065709C">
            <w:pPr>
              <w:spacing w:before="20" w:after="0"/>
              <w:ind w:left="113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65709C" w:rsidRDefault="0065709C">
            <w:pPr>
              <w:spacing w:before="20" w:after="0"/>
              <w:ind w:left="113" w:right="-36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000" w:type="dxa"/>
            <w:gridSpan w:val="3"/>
            <w:tcBorders>
              <w:top w:val="nil"/>
            </w:tcBorders>
          </w:tcPr>
          <w:p w:rsidR="00A35CC3" w:rsidRDefault="00DC3ABD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b/>
                <w:sz w:val="18"/>
                <w:szCs w:val="18"/>
                <w:u w:val="single"/>
              </w:rPr>
              <w:t>Comments on shipment:</w:t>
            </w:r>
          </w:p>
          <w:p w:rsidR="00A35CC3" w:rsidRDefault="00A35CC3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  <w:p w:rsidR="00A35CC3" w:rsidRDefault="00A35CC3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  <w:p w:rsidR="000227E2" w:rsidRDefault="000227E2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  <w:p w:rsidR="000227E2" w:rsidRDefault="000227E2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  <w:u w:val="single"/>
              </w:rPr>
            </w:pPr>
          </w:p>
          <w:p w:rsidR="00536166" w:rsidRDefault="00536166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</w:p>
          <w:p w:rsidR="00DC3ABD" w:rsidRDefault="00DC3ABD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</w:p>
          <w:p w:rsidR="00DC3ABD" w:rsidRDefault="00DC3ABD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</w:p>
          <w:p w:rsidR="00DC3ABD" w:rsidRDefault="00DC3ABD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</w:p>
          <w:p w:rsidR="00DC3ABD" w:rsidRDefault="00DC3ABD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</w:p>
          <w:p w:rsidR="00DC3ABD" w:rsidRDefault="00DC3ABD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</w:p>
          <w:p w:rsidR="00A35CC3" w:rsidRDefault="00A35CC3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  <w:r w:rsidRPr="00A35CC3">
              <w:rPr>
                <w:rFonts w:ascii="Helvetica" w:hAnsi="Helvetica"/>
                <w:b/>
                <w:sz w:val="18"/>
                <w:szCs w:val="18"/>
              </w:rPr>
              <w:t>Samples verified by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core</w:t>
            </w:r>
            <w:r w:rsidRPr="00A35CC3">
              <w:rPr>
                <w:rFonts w:ascii="Helvetica" w:hAnsi="Helvetica"/>
                <w:b/>
                <w:sz w:val="18"/>
                <w:szCs w:val="18"/>
              </w:rPr>
              <w:t xml:space="preserve"> lab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________________________________________________</w:t>
            </w:r>
          </w:p>
          <w:p w:rsidR="00A35CC3" w:rsidRDefault="00A35CC3" w:rsidP="00A35CC3">
            <w:pPr>
              <w:spacing w:before="20" w:after="0"/>
              <w:ind w:left="-3" w:right="-3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                                                                           Initial and date</w:t>
            </w:r>
          </w:p>
          <w:p w:rsidR="00A35CC3" w:rsidRPr="0065709C" w:rsidRDefault="00A35CC3" w:rsidP="00DC3ABD">
            <w:pPr>
              <w:spacing w:before="20" w:after="0"/>
              <w:ind w:left="-3" w:right="-36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</w:p>
        </w:tc>
      </w:tr>
    </w:tbl>
    <w:p w:rsidR="003A1C95" w:rsidRDefault="003A1C95">
      <w:pPr>
        <w:spacing w:before="0" w:after="0" w:line="360" w:lineRule="auto"/>
        <w:ind w:left="0" w:right="-36"/>
        <w:rPr>
          <w:rFonts w:ascii="Helvetica" w:hAnsi="Helvetica"/>
          <w:sz w:val="18"/>
          <w:szCs w:val="18"/>
        </w:rPr>
      </w:pPr>
    </w:p>
    <w:p w:rsidR="003A1C95" w:rsidRDefault="00993796">
      <w:pPr>
        <w:ind w:left="0"/>
      </w:pPr>
      <w:r>
        <w:t>_________________________</w:t>
      </w:r>
      <w:r w:rsidR="00A35CC3">
        <w:t>_____</w:t>
      </w:r>
      <w:r>
        <w:t>_</w:t>
      </w:r>
      <w:r>
        <w:tab/>
      </w:r>
      <w:r>
        <w:tab/>
      </w:r>
      <w:r>
        <w:tab/>
      </w:r>
      <w:r>
        <w:tab/>
        <w:t>_______________________</w:t>
      </w:r>
    </w:p>
    <w:p w:rsidR="003A1C95" w:rsidRDefault="00993796">
      <w:pPr>
        <w:ind w:left="0"/>
      </w:pPr>
      <w:r>
        <w:t>Signature of person receiving shipment</w:t>
      </w:r>
      <w:r>
        <w:tab/>
      </w:r>
      <w:r>
        <w:tab/>
      </w:r>
      <w:r>
        <w:tab/>
        <w:t xml:space="preserve">            </w:t>
      </w:r>
      <w:r w:rsidR="00A35CC3">
        <w:t xml:space="preserve">            </w:t>
      </w:r>
      <w:r>
        <w:t>Date Received</w:t>
      </w:r>
    </w:p>
    <w:sectPr w:rsidR="003A1C9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E2" w:rsidRDefault="001849E2">
      <w:pPr>
        <w:spacing w:before="0" w:after="0"/>
      </w:pPr>
      <w:r>
        <w:separator/>
      </w:r>
    </w:p>
  </w:endnote>
  <w:endnote w:type="continuationSeparator" w:id="0">
    <w:p w:rsidR="001849E2" w:rsidRDefault="001849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95" w:rsidRDefault="003A1C95" w:rsidP="0065709C">
    <w:pPr>
      <w:pStyle w:val="Footer"/>
    </w:pPr>
  </w:p>
  <w:p w:rsidR="00A35CC3" w:rsidRDefault="00A35CC3" w:rsidP="0065709C">
    <w:pPr>
      <w:pStyle w:val="Footer"/>
    </w:pPr>
  </w:p>
  <w:p w:rsidR="0065709C" w:rsidRPr="0065709C" w:rsidRDefault="0065709C" w:rsidP="0065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E2" w:rsidRDefault="001849E2">
      <w:pPr>
        <w:spacing w:before="0" w:after="0"/>
      </w:pPr>
      <w:r>
        <w:separator/>
      </w:r>
    </w:p>
  </w:footnote>
  <w:footnote w:type="continuationSeparator" w:id="0">
    <w:p w:rsidR="001849E2" w:rsidRDefault="001849E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BC" w:rsidRDefault="00B826BC">
    <w:pPr>
      <w:pStyle w:val="Header"/>
    </w:pPr>
    <w:r>
      <w:t>CCRL</w:t>
    </w:r>
  </w:p>
  <w:p w:rsidR="00B826BC" w:rsidRDefault="00B826BC">
    <w:pPr>
      <w:pStyle w:val="Header"/>
    </w:pPr>
    <w:r>
      <w:t>685W Baltimore St</w:t>
    </w:r>
  </w:p>
  <w:p w:rsidR="00B826BC" w:rsidRDefault="00B826BC">
    <w:pPr>
      <w:pStyle w:val="Header"/>
    </w:pPr>
    <w:r>
      <w:t>MSTF 8-65</w:t>
    </w:r>
  </w:p>
  <w:p w:rsidR="00B826BC" w:rsidRDefault="00B826BC">
    <w:pPr>
      <w:pStyle w:val="Header"/>
    </w:pPr>
    <w:r>
      <w:t>Baltimore, MD 21201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DEE"/>
    <w:multiLevelType w:val="hybridMultilevel"/>
    <w:tmpl w:val="B03EC2B6"/>
    <w:lvl w:ilvl="0" w:tplc="B8B2F55E">
      <w:start w:val="3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78325693"/>
    <w:multiLevelType w:val="hybridMultilevel"/>
    <w:tmpl w:val="51A458F0"/>
    <w:lvl w:ilvl="0" w:tplc="8300283E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5"/>
    <w:rsid w:val="000227E2"/>
    <w:rsid w:val="00047E2A"/>
    <w:rsid w:val="00176FEB"/>
    <w:rsid w:val="001849E2"/>
    <w:rsid w:val="00233BC4"/>
    <w:rsid w:val="0029441F"/>
    <w:rsid w:val="003A1C95"/>
    <w:rsid w:val="00536166"/>
    <w:rsid w:val="0065709C"/>
    <w:rsid w:val="00993796"/>
    <w:rsid w:val="00A35CC3"/>
    <w:rsid w:val="00B826BC"/>
    <w:rsid w:val="00DC3ABD"/>
    <w:rsid w:val="00E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02CA8A5-4596-4539-B297-09C2001E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20" w:line="240" w:lineRule="auto"/>
      <w:ind w:left="72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120" w:after="120"/>
      <w:ind w:left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pPr>
      <w:spacing w:before="0" w:after="0"/>
      <w:ind w:left="0"/>
    </w:pPr>
    <w:rPr>
      <w:rFonts w:eastAsiaTheme="minorHAnsi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1"/>
    </w:rPr>
  </w:style>
  <w:style w:type="paragraph" w:styleId="ListParagraph">
    <w:name w:val="List Paragraph"/>
    <w:basedOn w:val="Normal"/>
    <w:uiPriority w:val="34"/>
    <w:qFormat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Thorne, Thania</dc:creator>
  <cp:lastModifiedBy>Mazzuoccolo,Anna L</cp:lastModifiedBy>
  <cp:revision>2</cp:revision>
  <cp:lastPrinted>2016-10-24T14:33:00Z</cp:lastPrinted>
  <dcterms:created xsi:type="dcterms:W3CDTF">2017-01-30T18:52:00Z</dcterms:created>
  <dcterms:modified xsi:type="dcterms:W3CDTF">2017-01-30T18:52:00Z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